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3B" w:rsidRPr="00435B67" w:rsidRDefault="00786A3B" w:rsidP="00435B67">
      <w:pPr>
        <w:pStyle w:val="a8"/>
        <w:spacing w:before="0" w:beforeAutospacing="0" w:after="0" w:afterAutospacing="0"/>
        <w:rPr>
          <w:b/>
          <w:spacing w:val="5"/>
          <w:sz w:val="20"/>
          <w:szCs w:val="20"/>
        </w:rPr>
      </w:pPr>
      <w:r w:rsidRPr="00435B67">
        <w:rPr>
          <w:b/>
          <w:spacing w:val="5"/>
          <w:sz w:val="20"/>
          <w:szCs w:val="20"/>
        </w:rPr>
        <w:t>ДЮСЕБЕКОВА Куралай Амангелдиевна,</w:t>
      </w:r>
    </w:p>
    <w:p w:rsidR="00786A3B" w:rsidRPr="00435B67" w:rsidRDefault="00786A3B" w:rsidP="00435B67">
      <w:pPr>
        <w:pStyle w:val="a8"/>
        <w:spacing w:before="0" w:beforeAutospacing="0" w:after="0" w:afterAutospacing="0"/>
        <w:rPr>
          <w:b/>
          <w:sz w:val="20"/>
          <w:szCs w:val="20"/>
        </w:rPr>
      </w:pPr>
      <w:r w:rsidRPr="00435B67">
        <w:rPr>
          <w:b/>
          <w:spacing w:val="5"/>
          <w:sz w:val="20"/>
          <w:szCs w:val="20"/>
        </w:rPr>
        <w:t>Зоя Космодемьянская атындағы №23 мектеп-лицейінің бастауыш сынып мұғалімі.</w:t>
      </w:r>
    </w:p>
    <w:p w:rsidR="00786A3B" w:rsidRDefault="00786A3B" w:rsidP="00435B67">
      <w:pPr>
        <w:pStyle w:val="a8"/>
        <w:spacing w:before="0" w:beforeAutospacing="0" w:after="0" w:afterAutospacing="0"/>
        <w:rPr>
          <w:b/>
          <w:sz w:val="20"/>
          <w:szCs w:val="20"/>
          <w:lang w:val="ru-RU"/>
        </w:rPr>
      </w:pPr>
      <w:r w:rsidRPr="00435B67">
        <w:rPr>
          <w:b/>
          <w:sz w:val="20"/>
          <w:szCs w:val="20"/>
        </w:rPr>
        <w:t>Шымкент қаласы</w:t>
      </w:r>
    </w:p>
    <w:p w:rsidR="00435B67" w:rsidRPr="00435B67" w:rsidRDefault="00435B67" w:rsidP="00435B67">
      <w:pPr>
        <w:pStyle w:val="a8"/>
        <w:spacing w:before="0" w:beforeAutospacing="0" w:after="0" w:afterAutospacing="0"/>
        <w:rPr>
          <w:b/>
          <w:sz w:val="20"/>
          <w:szCs w:val="20"/>
          <w:lang w:val="ru-RU"/>
        </w:rPr>
      </w:pPr>
    </w:p>
    <w:p w:rsidR="00E97D25" w:rsidRDefault="00786A3B" w:rsidP="00435B67">
      <w:pPr>
        <w:spacing w:after="0" w:line="240" w:lineRule="auto"/>
        <w:jc w:val="center"/>
        <w:rPr>
          <w:rFonts w:ascii="Times New Roman" w:hAnsi="Times New Roman" w:cs="Times New Roman"/>
          <w:b/>
          <w:sz w:val="20"/>
          <w:szCs w:val="20"/>
        </w:rPr>
      </w:pPr>
      <w:r w:rsidRPr="00435B67">
        <w:rPr>
          <w:rFonts w:ascii="Times New Roman" w:hAnsi="Times New Roman" w:cs="Times New Roman"/>
          <w:b/>
          <w:sz w:val="20"/>
          <w:szCs w:val="20"/>
        </w:rPr>
        <w:t>САНДЫ ӨРНЕКТЕР</w:t>
      </w:r>
    </w:p>
    <w:p w:rsidR="00435B67" w:rsidRPr="00435B67" w:rsidRDefault="00435B67" w:rsidP="00435B67">
      <w:pPr>
        <w:spacing w:after="0" w:line="240" w:lineRule="auto"/>
        <w:rPr>
          <w:rFonts w:ascii="Times New Roman" w:hAnsi="Times New Roman" w:cs="Times New Roman"/>
          <w:sz w:val="20"/>
          <w:szCs w:val="20"/>
          <w:lang w:val="kk-KZ"/>
        </w:rPr>
      </w:pPr>
    </w:p>
    <w:tbl>
      <w:tblPr>
        <w:tblStyle w:val="21"/>
        <w:tblW w:w="11448" w:type="dxa"/>
        <w:tblLayout w:type="fixed"/>
        <w:tblLook w:val="04A0" w:firstRow="1" w:lastRow="0" w:firstColumn="1" w:lastColumn="0" w:noHBand="0" w:noVBand="1"/>
      </w:tblPr>
      <w:tblGrid>
        <w:gridCol w:w="1242"/>
        <w:gridCol w:w="2394"/>
        <w:gridCol w:w="2142"/>
        <w:gridCol w:w="1701"/>
        <w:gridCol w:w="2410"/>
        <w:gridCol w:w="1559"/>
      </w:tblGrid>
      <w:tr w:rsidR="00435B67" w:rsidRPr="00435B67" w:rsidTr="00786A3B">
        <w:tc>
          <w:tcPr>
            <w:tcW w:w="3636" w:type="dxa"/>
            <w:gridSpan w:val="2"/>
          </w:tcPr>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Оқу бағдарламасына сәйкес оқыту мақсаты:</w:t>
            </w:r>
          </w:p>
        </w:tc>
        <w:tc>
          <w:tcPr>
            <w:tcW w:w="78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A3B" w:rsidRPr="00435B67" w:rsidRDefault="00786A3B" w:rsidP="00435B67">
            <w:pPr>
              <w:pStyle w:val="TableParagraph"/>
              <w:rPr>
                <w:spacing w:val="-1"/>
                <w:sz w:val="20"/>
                <w:szCs w:val="20"/>
                <w:lang w:val="kk-KZ"/>
              </w:rPr>
            </w:pPr>
            <w:r w:rsidRPr="00435B67">
              <w:rPr>
                <w:sz w:val="20"/>
                <w:szCs w:val="20"/>
                <w:lang w:val="kk-KZ"/>
              </w:rPr>
              <w:t>2.2.1.1.</w:t>
            </w:r>
            <w:r w:rsidRPr="00435B67">
              <w:rPr>
                <w:spacing w:val="-1"/>
                <w:sz w:val="20"/>
                <w:szCs w:val="20"/>
                <w:lang w:val="kk-KZ"/>
              </w:rPr>
              <w:t xml:space="preserve"> </w:t>
            </w:r>
            <w:r w:rsidRPr="00435B67">
              <w:rPr>
                <w:sz w:val="20"/>
                <w:szCs w:val="20"/>
                <w:lang w:val="kk-KZ"/>
              </w:rPr>
              <w:t>Санды</w:t>
            </w:r>
            <w:r w:rsidRPr="00435B67">
              <w:rPr>
                <w:spacing w:val="-3"/>
                <w:sz w:val="20"/>
                <w:szCs w:val="20"/>
                <w:lang w:val="kk-KZ"/>
              </w:rPr>
              <w:t xml:space="preserve"> </w:t>
            </w:r>
            <w:r w:rsidRPr="00435B67">
              <w:rPr>
                <w:sz w:val="20"/>
                <w:szCs w:val="20"/>
                <w:lang w:val="kk-KZ"/>
              </w:rPr>
              <w:t>және</w:t>
            </w:r>
            <w:r w:rsidRPr="00435B67">
              <w:rPr>
                <w:spacing w:val="-3"/>
                <w:sz w:val="20"/>
                <w:szCs w:val="20"/>
                <w:lang w:val="kk-KZ"/>
              </w:rPr>
              <w:t xml:space="preserve"> </w:t>
            </w:r>
            <w:r w:rsidRPr="00435B67">
              <w:rPr>
                <w:sz w:val="20"/>
                <w:szCs w:val="20"/>
                <w:lang w:val="kk-KZ"/>
              </w:rPr>
              <w:t>әріпті</w:t>
            </w:r>
            <w:r w:rsidRPr="00435B67">
              <w:rPr>
                <w:spacing w:val="-3"/>
                <w:sz w:val="20"/>
                <w:szCs w:val="20"/>
                <w:lang w:val="kk-KZ"/>
              </w:rPr>
              <w:t xml:space="preserve"> </w:t>
            </w:r>
            <w:r w:rsidRPr="00435B67">
              <w:rPr>
                <w:sz w:val="20"/>
                <w:szCs w:val="20"/>
                <w:lang w:val="kk-KZ"/>
              </w:rPr>
              <w:t>өрнектерді</w:t>
            </w:r>
            <w:r w:rsidRPr="00435B67">
              <w:rPr>
                <w:spacing w:val="-2"/>
                <w:sz w:val="20"/>
                <w:szCs w:val="20"/>
                <w:lang w:val="kk-KZ"/>
              </w:rPr>
              <w:t xml:space="preserve"> </w:t>
            </w:r>
            <w:r w:rsidRPr="00435B67">
              <w:rPr>
                <w:sz w:val="20"/>
                <w:szCs w:val="20"/>
                <w:lang w:val="kk-KZ"/>
              </w:rPr>
              <w:t>(көбейтінді,</w:t>
            </w:r>
            <w:r w:rsidRPr="00435B67">
              <w:rPr>
                <w:spacing w:val="-1"/>
                <w:sz w:val="20"/>
                <w:szCs w:val="20"/>
                <w:lang w:val="kk-KZ"/>
              </w:rPr>
              <w:t xml:space="preserve"> </w:t>
            </w:r>
            <w:r w:rsidRPr="00435B67">
              <w:rPr>
                <w:sz w:val="20"/>
                <w:szCs w:val="20"/>
                <w:lang w:val="kk-KZ"/>
              </w:rPr>
              <w:t>бөлінді)/теңдіктер</w:t>
            </w:r>
            <w:r w:rsidR="00435B67">
              <w:rPr>
                <w:spacing w:val="-1"/>
                <w:sz w:val="20"/>
                <w:szCs w:val="20"/>
                <w:lang w:val="kk-KZ"/>
              </w:rPr>
              <w:t xml:space="preserve"> </w:t>
            </w:r>
            <w:r w:rsidRPr="00435B67">
              <w:rPr>
                <w:sz w:val="20"/>
                <w:szCs w:val="20"/>
                <w:lang w:val="kk-KZ"/>
              </w:rPr>
              <w:t>мен</w:t>
            </w:r>
            <w:r w:rsidRPr="00435B67">
              <w:rPr>
                <w:spacing w:val="-1"/>
                <w:sz w:val="20"/>
                <w:szCs w:val="20"/>
                <w:lang w:val="kk-KZ"/>
              </w:rPr>
              <w:t xml:space="preserve"> </w:t>
            </w:r>
            <w:r w:rsidRPr="00435B67">
              <w:rPr>
                <w:sz w:val="20"/>
                <w:szCs w:val="20"/>
                <w:lang w:val="kk-KZ"/>
              </w:rPr>
              <w:t>теңсіздіктерді</w:t>
            </w:r>
            <w:r w:rsidRPr="00435B67">
              <w:rPr>
                <w:spacing w:val="-3"/>
                <w:sz w:val="20"/>
                <w:szCs w:val="20"/>
                <w:lang w:val="kk-KZ"/>
              </w:rPr>
              <w:t xml:space="preserve"> </w:t>
            </w:r>
            <w:r w:rsidRPr="00435B67">
              <w:rPr>
                <w:sz w:val="20"/>
                <w:szCs w:val="20"/>
                <w:lang w:val="kk-KZ"/>
              </w:rPr>
              <w:t>ажырату,</w:t>
            </w:r>
            <w:r w:rsidRPr="00435B67">
              <w:rPr>
                <w:spacing w:val="-1"/>
                <w:sz w:val="20"/>
                <w:szCs w:val="20"/>
                <w:lang w:val="kk-KZ"/>
              </w:rPr>
              <w:t xml:space="preserve"> </w:t>
            </w:r>
            <w:r w:rsidRPr="00435B67">
              <w:rPr>
                <w:sz w:val="20"/>
                <w:szCs w:val="20"/>
                <w:lang w:val="kk-KZ"/>
              </w:rPr>
              <w:t>құрастыру,</w:t>
            </w:r>
            <w:r w:rsidRPr="00435B67">
              <w:rPr>
                <w:spacing w:val="-1"/>
                <w:sz w:val="20"/>
                <w:szCs w:val="20"/>
                <w:lang w:val="kk-KZ"/>
              </w:rPr>
              <w:t xml:space="preserve"> </w:t>
            </w:r>
            <w:r w:rsidRPr="00435B67">
              <w:rPr>
                <w:sz w:val="20"/>
                <w:szCs w:val="20"/>
                <w:lang w:val="kk-KZ"/>
              </w:rPr>
              <w:t>жазу</w:t>
            </w:r>
            <w:r w:rsidRPr="00435B67">
              <w:rPr>
                <w:spacing w:val="-4"/>
                <w:sz w:val="20"/>
                <w:szCs w:val="20"/>
                <w:lang w:val="kk-KZ"/>
              </w:rPr>
              <w:t xml:space="preserve"> </w:t>
            </w:r>
            <w:r w:rsidRPr="00435B67">
              <w:rPr>
                <w:sz w:val="20"/>
                <w:szCs w:val="20"/>
                <w:lang w:val="kk-KZ"/>
              </w:rPr>
              <w:t>және</w:t>
            </w:r>
            <w:r w:rsidRPr="00435B67">
              <w:rPr>
                <w:spacing w:val="-3"/>
                <w:sz w:val="20"/>
                <w:szCs w:val="20"/>
                <w:lang w:val="kk-KZ"/>
              </w:rPr>
              <w:t xml:space="preserve"> </w:t>
            </w:r>
            <w:r w:rsidR="00435B67">
              <w:rPr>
                <w:sz w:val="20"/>
                <w:szCs w:val="20"/>
                <w:lang w:val="kk-KZ"/>
              </w:rPr>
              <w:t>оқу;</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2.5.1.3. Бірдей қосылғыштардың қосындысын табуға, мазмұнына қарай және бірдей бөліктерге бөлуге берілген есептерді талдау және</w:t>
            </w:r>
            <w:r w:rsidRPr="00435B67">
              <w:rPr>
                <w:rFonts w:ascii="Times New Roman" w:hAnsi="Times New Roman" w:cs="Times New Roman"/>
                <w:spacing w:val="-52"/>
                <w:sz w:val="20"/>
                <w:szCs w:val="20"/>
                <w:lang w:val="kk-KZ"/>
              </w:rPr>
              <w:t xml:space="preserve"> </w:t>
            </w:r>
            <w:r w:rsidRPr="00435B67">
              <w:rPr>
                <w:rFonts w:ascii="Times New Roman" w:hAnsi="Times New Roman" w:cs="Times New Roman"/>
                <w:sz w:val="20"/>
                <w:szCs w:val="20"/>
                <w:lang w:val="kk-KZ"/>
              </w:rPr>
              <w:t>шығару,</w:t>
            </w:r>
            <w:r w:rsidRPr="00435B67">
              <w:rPr>
                <w:rFonts w:ascii="Times New Roman" w:hAnsi="Times New Roman" w:cs="Times New Roman"/>
                <w:spacing w:val="-1"/>
                <w:sz w:val="20"/>
                <w:szCs w:val="20"/>
                <w:lang w:val="kk-KZ"/>
              </w:rPr>
              <w:t xml:space="preserve"> </w:t>
            </w:r>
            <w:r w:rsidRPr="00435B67">
              <w:rPr>
                <w:rFonts w:ascii="Times New Roman" w:hAnsi="Times New Roman" w:cs="Times New Roman"/>
                <w:sz w:val="20"/>
                <w:szCs w:val="20"/>
                <w:lang w:val="kk-KZ"/>
              </w:rPr>
              <w:t>кері</w:t>
            </w:r>
            <w:r w:rsidRPr="00435B67">
              <w:rPr>
                <w:rFonts w:ascii="Times New Roman" w:hAnsi="Times New Roman" w:cs="Times New Roman"/>
                <w:spacing w:val="-1"/>
                <w:sz w:val="20"/>
                <w:szCs w:val="20"/>
                <w:lang w:val="kk-KZ"/>
              </w:rPr>
              <w:t xml:space="preserve"> </w:t>
            </w:r>
            <w:r w:rsidRPr="00435B67">
              <w:rPr>
                <w:rFonts w:ascii="Times New Roman" w:hAnsi="Times New Roman" w:cs="Times New Roman"/>
                <w:sz w:val="20"/>
                <w:szCs w:val="20"/>
                <w:lang w:val="kk-KZ"/>
              </w:rPr>
              <w:t>есептер құрастыру</w:t>
            </w:r>
            <w:r w:rsidRPr="00435B67">
              <w:rPr>
                <w:rFonts w:ascii="Times New Roman" w:hAnsi="Times New Roman" w:cs="Times New Roman"/>
                <w:spacing w:val="-2"/>
                <w:sz w:val="20"/>
                <w:szCs w:val="20"/>
                <w:lang w:val="kk-KZ"/>
              </w:rPr>
              <w:t xml:space="preserve"> </w:t>
            </w:r>
            <w:r w:rsidRPr="00435B67">
              <w:rPr>
                <w:rFonts w:ascii="Times New Roman" w:hAnsi="Times New Roman" w:cs="Times New Roman"/>
                <w:sz w:val="20"/>
                <w:szCs w:val="20"/>
                <w:lang w:val="kk-KZ"/>
              </w:rPr>
              <w:t>және шығару.</w:t>
            </w:r>
          </w:p>
        </w:tc>
      </w:tr>
      <w:tr w:rsidR="00435B67" w:rsidRPr="00435B67" w:rsidTr="00435B67">
        <w:trPr>
          <w:trHeight w:val="70"/>
        </w:trPr>
        <w:tc>
          <w:tcPr>
            <w:tcW w:w="3636" w:type="dxa"/>
            <w:gridSpan w:val="2"/>
            <w:tcBorders>
              <w:bottom w:val="single" w:sz="4" w:space="0" w:color="auto"/>
            </w:tcBorders>
          </w:tcPr>
          <w:p w:rsidR="00786A3B" w:rsidRPr="00435B67" w:rsidRDefault="00435B67" w:rsidP="00435B67">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Сабақтың</w:t>
            </w:r>
            <w:r w:rsidR="00786A3B" w:rsidRPr="00435B67">
              <w:rPr>
                <w:rFonts w:ascii="Times New Roman" w:hAnsi="Times New Roman" w:cs="Times New Roman"/>
                <w:b/>
                <w:sz w:val="20"/>
                <w:szCs w:val="20"/>
                <w:lang w:val="kk-KZ"/>
              </w:rPr>
              <w:t xml:space="preserve"> мақсаты</w:t>
            </w:r>
          </w:p>
        </w:tc>
        <w:tc>
          <w:tcPr>
            <w:tcW w:w="78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A3B" w:rsidRPr="00435B67" w:rsidRDefault="00786A3B" w:rsidP="00435B67">
            <w:pPr>
              <w:widowControl w:val="0"/>
              <w:autoSpaceDE w:val="0"/>
              <w:autoSpaceDN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Бір-екіамалдан тұратын санды өрнектерді оқуды, жазуды және мәнін табуды үйренеді.</w:t>
            </w:r>
          </w:p>
        </w:tc>
      </w:tr>
      <w:tr w:rsidR="00435B67" w:rsidRPr="00435B67" w:rsidTr="00786A3B">
        <w:trPr>
          <w:trHeight w:val="240"/>
        </w:trPr>
        <w:tc>
          <w:tcPr>
            <w:tcW w:w="3636" w:type="dxa"/>
            <w:gridSpan w:val="2"/>
            <w:tcBorders>
              <w:top w:val="single" w:sz="4" w:space="0" w:color="auto"/>
            </w:tcBorders>
          </w:tcPr>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Құндылықтар</w:t>
            </w:r>
          </w:p>
        </w:tc>
        <w:tc>
          <w:tcPr>
            <w:tcW w:w="7812" w:type="dxa"/>
            <w:gridSpan w:val="4"/>
            <w:tcBorders>
              <w:top w:val="single" w:sz="4" w:space="0" w:color="auto"/>
            </w:tcBorders>
          </w:tcPr>
          <w:p w:rsidR="00786A3B" w:rsidRPr="00435B67" w:rsidRDefault="00786A3B" w:rsidP="00435B67">
            <w:pPr>
              <w:widowControl w:val="0"/>
              <w:autoSpaceDE w:val="0"/>
              <w:autoSpaceDN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Талап: білімді,ізденімпаз ұрпақ</w:t>
            </w:r>
            <w:r w:rsidR="00435B67">
              <w:rPr>
                <w:rFonts w:ascii="Times New Roman" w:hAnsi="Times New Roman" w:cs="Times New Roman"/>
                <w:sz w:val="20"/>
                <w:szCs w:val="20"/>
                <w:lang w:val="kk-KZ"/>
              </w:rPr>
              <w:t>.</w:t>
            </w:r>
          </w:p>
        </w:tc>
      </w:tr>
      <w:tr w:rsidR="00435B67" w:rsidRPr="00435B67" w:rsidTr="00435B67">
        <w:trPr>
          <w:trHeight w:val="70"/>
        </w:trPr>
        <w:tc>
          <w:tcPr>
            <w:tcW w:w="11448" w:type="dxa"/>
            <w:gridSpan w:val="6"/>
            <w:tcBorders>
              <w:bottom w:val="single" w:sz="4" w:space="0" w:color="000000"/>
            </w:tcBorders>
          </w:tcPr>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b/>
                <w:sz w:val="20"/>
                <w:szCs w:val="20"/>
                <w:lang w:val="kk-KZ"/>
              </w:rPr>
              <w:t>Сабақтың барысы</w:t>
            </w:r>
          </w:p>
        </w:tc>
      </w:tr>
      <w:tr w:rsidR="00435B67" w:rsidRPr="00435B67" w:rsidTr="00786A3B">
        <w:tc>
          <w:tcPr>
            <w:tcW w:w="1242" w:type="dxa"/>
          </w:tcPr>
          <w:p w:rsidR="00786A3B" w:rsidRPr="00435B67" w:rsidRDefault="00435B67" w:rsidP="00435B67">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Сабақтың кезеңі/</w:t>
            </w: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уақыты</w:t>
            </w:r>
          </w:p>
        </w:tc>
        <w:tc>
          <w:tcPr>
            <w:tcW w:w="4536" w:type="dxa"/>
            <w:gridSpan w:val="2"/>
            <w:tcBorders>
              <w:right w:val="single" w:sz="4" w:space="0" w:color="auto"/>
            </w:tcBorders>
          </w:tcPr>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Педагогтің әрекеті</w:t>
            </w:r>
          </w:p>
        </w:tc>
        <w:tc>
          <w:tcPr>
            <w:tcW w:w="1701" w:type="dxa"/>
            <w:tcBorders>
              <w:right w:val="single" w:sz="4" w:space="0" w:color="auto"/>
            </w:tcBorders>
          </w:tcPr>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Оқушының әрекеті</w:t>
            </w:r>
          </w:p>
        </w:tc>
        <w:tc>
          <w:tcPr>
            <w:tcW w:w="2410" w:type="dxa"/>
            <w:tcBorders>
              <w:left w:val="single" w:sz="4" w:space="0" w:color="auto"/>
            </w:tcBorders>
          </w:tcPr>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Бағалау</w:t>
            </w:r>
          </w:p>
        </w:tc>
        <w:tc>
          <w:tcPr>
            <w:tcW w:w="1559" w:type="dxa"/>
            <w:tcBorders>
              <w:right w:val="single" w:sz="4" w:space="0" w:color="auto"/>
            </w:tcBorders>
          </w:tcPr>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Ресурстар</w:t>
            </w:r>
          </w:p>
        </w:tc>
      </w:tr>
      <w:tr w:rsidR="00435B67" w:rsidRPr="00435B67" w:rsidTr="00435B67">
        <w:trPr>
          <w:trHeight w:val="70"/>
        </w:trPr>
        <w:tc>
          <w:tcPr>
            <w:tcW w:w="1242" w:type="dxa"/>
          </w:tcPr>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Сабақтың басы</w:t>
            </w: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5 минут</w:t>
            </w: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Өткенді пысықтау</w:t>
            </w: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5 минут</w:t>
            </w: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Сабақтың ортасы</w:t>
            </w: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20 минут</w:t>
            </w: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Сергіту сәті</w:t>
            </w: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2 минут</w:t>
            </w: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Default="00786A3B" w:rsidP="00435B67">
            <w:pPr>
              <w:spacing w:after="0" w:line="240" w:lineRule="auto"/>
              <w:rPr>
                <w:rFonts w:ascii="Times New Roman" w:hAnsi="Times New Roman" w:cs="Times New Roman"/>
                <w:b/>
                <w:sz w:val="20"/>
                <w:szCs w:val="20"/>
                <w:lang w:val="kk-KZ"/>
              </w:rPr>
            </w:pPr>
          </w:p>
          <w:p w:rsidR="00435B67" w:rsidRDefault="00435B67" w:rsidP="00435B67">
            <w:pPr>
              <w:spacing w:after="0" w:line="240" w:lineRule="auto"/>
              <w:rPr>
                <w:rFonts w:ascii="Times New Roman" w:hAnsi="Times New Roman" w:cs="Times New Roman"/>
                <w:b/>
                <w:sz w:val="20"/>
                <w:szCs w:val="20"/>
                <w:lang w:val="kk-KZ"/>
              </w:rPr>
            </w:pPr>
          </w:p>
          <w:p w:rsidR="00435B67" w:rsidRPr="00435B67" w:rsidRDefault="00435B67"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Сабақты қорыту</w:t>
            </w: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8</w:t>
            </w:r>
            <w:r w:rsidR="00435B67">
              <w:rPr>
                <w:rFonts w:ascii="Times New Roman" w:hAnsi="Times New Roman" w:cs="Times New Roman"/>
                <w:b/>
                <w:sz w:val="20"/>
                <w:szCs w:val="20"/>
                <w:lang w:val="kk-KZ"/>
              </w:rPr>
              <w:t xml:space="preserve"> </w:t>
            </w:r>
            <w:r w:rsidRPr="00435B67">
              <w:rPr>
                <w:rFonts w:ascii="Times New Roman" w:hAnsi="Times New Roman" w:cs="Times New Roman"/>
                <w:b/>
                <w:sz w:val="20"/>
                <w:szCs w:val="20"/>
                <w:lang w:val="kk-KZ"/>
              </w:rPr>
              <w:t>минут</w:t>
            </w: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Кері байланыс</w:t>
            </w:r>
          </w:p>
          <w:p w:rsidR="00786A3B" w:rsidRPr="00435B67" w:rsidRDefault="00786A3B" w:rsidP="00435B67">
            <w:pPr>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5 минут</w:t>
            </w:r>
          </w:p>
        </w:tc>
        <w:tc>
          <w:tcPr>
            <w:tcW w:w="4536" w:type="dxa"/>
            <w:gridSpan w:val="2"/>
            <w:tcBorders>
              <w:right w:val="single" w:sz="4" w:space="0" w:color="auto"/>
            </w:tcBorders>
          </w:tcPr>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lastRenderedPageBreak/>
              <w:t>Психологиялық ахуал қалыптастыру</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noProof/>
                <w:sz w:val="20"/>
                <w:szCs w:val="20"/>
                <w:lang w:eastAsia="ru-RU"/>
              </w:rPr>
              <w:drawing>
                <wp:inline distT="0" distB="0" distL="0" distR="0" wp14:anchorId="390426BF" wp14:editId="6F4F310B">
                  <wp:extent cx="246634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2430" cy="1222211"/>
                          </a:xfrm>
                          <a:prstGeom prst="rect">
                            <a:avLst/>
                          </a:prstGeom>
                          <a:noFill/>
                          <a:ln>
                            <a:noFill/>
                          </a:ln>
                        </pic:spPr>
                      </pic:pic>
                    </a:graphicData>
                  </a:graphic>
                </wp:inline>
              </w:drawing>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Өткенді пысықтау. Үй тапсырмасы №3, №8</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Амалдардың орындалу ретін анықта. Өрнектердің мәнін тап</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5*3:3=15:3=5</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27:3*4=5*4=20</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(8+4):3=12:3=4</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36:(56-52)=36:4=9</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Жаңа тақырып. «Кім жылдам?» әдісі</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1-тапсырма</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Өрнектерді жаз және олардың мәнін тап</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А) 9×2=18</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Ә) (36-20):2=8</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Б) (16+29):9=5</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2-тапсырма. «Жұптық жұмыс»</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Санды өрнектерді оқы. Амалдардың орындалу ретін анықтап, мысалдарды шығар.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13-4:2=11         2×3×5=30           35:(4+1)=7</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3×(52-48)=12   6×3:2=9          12:(20-16)=3</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ЕБҚ және ЕҚБ</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3-тапсырма. «ЛЭД экран» ойыны</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Бір-бірімен өзара байланысты өрнектер жұбын жаз. Олардың мәнін тап</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Мүмкін болатын барлық теңдіктер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3*8=24      5*7=35      4*9=36</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24:8=3       35:7=5      36:9=4</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3*7=21       3*5=15</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21:7=3       15:5=3</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ФС тапсырмасы</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4-тапсырма. «Топтық жұмыс.</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Есепті кесте құрып шығар</w:t>
            </w:r>
          </w:p>
          <w:tbl>
            <w:tblPr>
              <w:tblStyle w:val="a3"/>
              <w:tblW w:w="4137" w:type="dxa"/>
              <w:tblLayout w:type="fixed"/>
              <w:tblLook w:val="04A0" w:firstRow="1" w:lastRow="0" w:firstColumn="1" w:lastColumn="0" w:noHBand="0" w:noVBand="1"/>
            </w:tblPr>
            <w:tblGrid>
              <w:gridCol w:w="1808"/>
              <w:gridCol w:w="1165"/>
              <w:gridCol w:w="1164"/>
            </w:tblGrid>
            <w:tr w:rsidR="00435B67" w:rsidRPr="00435B67" w:rsidTr="00C60F17">
              <w:trPr>
                <w:trHeight w:val="586"/>
              </w:trPr>
              <w:tc>
                <w:tcPr>
                  <w:tcW w:w="1808" w:type="dxa"/>
                </w:tcPr>
                <w:p w:rsidR="00786A3B" w:rsidRPr="00435B67" w:rsidRDefault="00786A3B" w:rsidP="00435B67">
                  <w:pPr>
                    <w:pStyle w:val="a4"/>
                    <w:rPr>
                      <w:rFonts w:ascii="Times New Roman" w:eastAsia="Calibri" w:hAnsi="Times New Roman"/>
                      <w:sz w:val="20"/>
                      <w:szCs w:val="20"/>
                      <w:lang w:val="kk-KZ" w:eastAsia="en-GB"/>
                    </w:rPr>
                  </w:pPr>
                  <w:r w:rsidRPr="00435B67">
                    <w:rPr>
                      <w:rFonts w:ascii="Times New Roman" w:eastAsia="Calibri" w:hAnsi="Times New Roman"/>
                      <w:sz w:val="20"/>
                      <w:szCs w:val="20"/>
                      <w:lang w:val="kk-KZ" w:eastAsia="en-GB"/>
                    </w:rPr>
                    <w:t>Бір сыныптан қатысқан оқушы</w:t>
                  </w:r>
                </w:p>
              </w:tc>
              <w:tc>
                <w:tcPr>
                  <w:tcW w:w="1165" w:type="dxa"/>
                </w:tcPr>
                <w:p w:rsidR="00786A3B" w:rsidRPr="00435B67" w:rsidRDefault="00786A3B" w:rsidP="00435B67">
                  <w:pPr>
                    <w:pStyle w:val="a4"/>
                    <w:rPr>
                      <w:rFonts w:ascii="Times New Roman" w:eastAsia="Calibri" w:hAnsi="Times New Roman"/>
                      <w:sz w:val="20"/>
                      <w:szCs w:val="20"/>
                      <w:lang w:val="kk-KZ" w:eastAsia="en-GB"/>
                    </w:rPr>
                  </w:pPr>
                  <w:r w:rsidRPr="00435B67">
                    <w:rPr>
                      <w:rFonts w:ascii="Times New Roman" w:eastAsia="Calibri" w:hAnsi="Times New Roman"/>
                      <w:sz w:val="20"/>
                      <w:szCs w:val="20"/>
                      <w:lang w:val="kk-KZ" w:eastAsia="en-GB"/>
                    </w:rPr>
                    <w:t>Сынып саны</w:t>
                  </w:r>
                </w:p>
              </w:tc>
              <w:tc>
                <w:tcPr>
                  <w:tcW w:w="1164" w:type="dxa"/>
                </w:tcPr>
                <w:p w:rsidR="00786A3B" w:rsidRPr="00435B67" w:rsidRDefault="00786A3B" w:rsidP="00435B67">
                  <w:pPr>
                    <w:pStyle w:val="a4"/>
                    <w:rPr>
                      <w:rFonts w:ascii="Times New Roman" w:eastAsia="Calibri" w:hAnsi="Times New Roman"/>
                      <w:sz w:val="20"/>
                      <w:szCs w:val="20"/>
                      <w:lang w:val="kk-KZ" w:eastAsia="en-GB"/>
                    </w:rPr>
                  </w:pPr>
                  <w:r w:rsidRPr="00435B67">
                    <w:rPr>
                      <w:rFonts w:ascii="Times New Roman" w:eastAsia="Calibri" w:hAnsi="Times New Roman"/>
                      <w:sz w:val="20"/>
                      <w:szCs w:val="20"/>
                      <w:lang w:val="kk-KZ" w:eastAsia="en-GB"/>
                    </w:rPr>
                    <w:t>3 сыныптан</w:t>
                  </w:r>
                </w:p>
              </w:tc>
            </w:tr>
            <w:tr w:rsidR="00435B67" w:rsidRPr="00435B67" w:rsidTr="00C60F17">
              <w:trPr>
                <w:trHeight w:val="282"/>
              </w:trPr>
              <w:tc>
                <w:tcPr>
                  <w:tcW w:w="1808" w:type="dxa"/>
                </w:tcPr>
                <w:p w:rsidR="00786A3B" w:rsidRPr="00435B67" w:rsidRDefault="00786A3B" w:rsidP="00435B67">
                  <w:pPr>
                    <w:pStyle w:val="a4"/>
                    <w:rPr>
                      <w:rFonts w:ascii="Times New Roman" w:eastAsia="Calibri" w:hAnsi="Times New Roman"/>
                      <w:sz w:val="20"/>
                      <w:szCs w:val="20"/>
                      <w:lang w:val="kk-KZ" w:eastAsia="en-GB"/>
                    </w:rPr>
                  </w:pPr>
                  <w:r w:rsidRPr="00435B67">
                    <w:rPr>
                      <w:rFonts w:ascii="Times New Roman" w:eastAsia="Calibri" w:hAnsi="Times New Roman"/>
                      <w:sz w:val="20"/>
                      <w:szCs w:val="20"/>
                      <w:lang w:val="kk-KZ" w:eastAsia="en-GB"/>
                    </w:rPr>
                    <w:t>6</w:t>
                  </w:r>
                </w:p>
              </w:tc>
              <w:tc>
                <w:tcPr>
                  <w:tcW w:w="1165" w:type="dxa"/>
                </w:tcPr>
                <w:p w:rsidR="00786A3B" w:rsidRPr="00435B67" w:rsidRDefault="00786A3B" w:rsidP="00435B67">
                  <w:pPr>
                    <w:pStyle w:val="a4"/>
                    <w:rPr>
                      <w:rFonts w:ascii="Times New Roman" w:eastAsia="Calibri" w:hAnsi="Times New Roman"/>
                      <w:sz w:val="20"/>
                      <w:szCs w:val="20"/>
                      <w:lang w:val="kk-KZ" w:eastAsia="en-GB"/>
                    </w:rPr>
                  </w:pPr>
                  <w:r w:rsidRPr="00435B67">
                    <w:rPr>
                      <w:rFonts w:ascii="Times New Roman" w:eastAsia="Calibri" w:hAnsi="Times New Roman"/>
                      <w:sz w:val="20"/>
                      <w:szCs w:val="20"/>
                      <w:lang w:val="kk-KZ" w:eastAsia="en-GB"/>
                    </w:rPr>
                    <w:t>3</w:t>
                  </w:r>
                </w:p>
              </w:tc>
              <w:tc>
                <w:tcPr>
                  <w:tcW w:w="1164" w:type="dxa"/>
                </w:tcPr>
                <w:p w:rsidR="00786A3B" w:rsidRPr="00435B67" w:rsidRDefault="00786A3B" w:rsidP="00435B67">
                  <w:pPr>
                    <w:pStyle w:val="a4"/>
                    <w:rPr>
                      <w:rFonts w:ascii="Times New Roman" w:eastAsia="Calibri" w:hAnsi="Times New Roman"/>
                      <w:sz w:val="20"/>
                      <w:szCs w:val="20"/>
                      <w:lang w:val="kk-KZ" w:eastAsia="en-GB"/>
                    </w:rPr>
                  </w:pPr>
                  <w:r w:rsidRPr="00435B67">
                    <w:rPr>
                      <w:rFonts w:ascii="Times New Roman" w:eastAsia="Calibri" w:hAnsi="Times New Roman"/>
                      <w:sz w:val="20"/>
                      <w:szCs w:val="20"/>
                      <w:lang w:val="kk-KZ" w:eastAsia="en-GB"/>
                    </w:rPr>
                    <w:t>?</w:t>
                  </w:r>
                </w:p>
              </w:tc>
            </w:tr>
          </w:tbl>
          <w:p w:rsidR="00786A3B" w:rsidRPr="00435B67" w:rsidRDefault="00786A3B" w:rsidP="00435B67">
            <w:pPr>
              <w:widowControl w:val="0"/>
              <w:spacing w:after="0" w:line="240" w:lineRule="auto"/>
              <w:rPr>
                <w:rFonts w:ascii="Times New Roman" w:hAnsi="Times New Roman" w:cs="Times New Roman"/>
                <w:noProof/>
                <w:sz w:val="20"/>
                <w:szCs w:val="20"/>
                <w:lang w:val="kk-KZ"/>
              </w:rPr>
            </w:pPr>
            <w:r w:rsidRPr="00435B67">
              <w:rPr>
                <w:rFonts w:ascii="Times New Roman" w:hAnsi="Times New Roman" w:cs="Times New Roman"/>
                <w:noProof/>
                <w:sz w:val="20"/>
                <w:szCs w:val="20"/>
                <w:lang w:val="kk-KZ"/>
              </w:rPr>
              <w:t>Шешуі: 6×3=18 (о)</w:t>
            </w:r>
          </w:p>
          <w:p w:rsidR="00786A3B" w:rsidRPr="00435B67" w:rsidRDefault="00786A3B" w:rsidP="00435B67">
            <w:pPr>
              <w:widowControl w:val="0"/>
              <w:spacing w:after="0" w:line="240" w:lineRule="auto"/>
              <w:rPr>
                <w:rFonts w:ascii="Times New Roman" w:hAnsi="Times New Roman" w:cs="Times New Roman"/>
                <w:noProof/>
                <w:sz w:val="20"/>
                <w:szCs w:val="20"/>
                <w:lang w:val="kk-KZ"/>
              </w:rPr>
            </w:pPr>
            <w:r w:rsidRPr="00435B67">
              <w:rPr>
                <w:rFonts w:ascii="Times New Roman" w:hAnsi="Times New Roman" w:cs="Times New Roman"/>
                <w:noProof/>
                <w:sz w:val="20"/>
                <w:szCs w:val="20"/>
                <w:lang w:val="kk-KZ"/>
              </w:rPr>
              <w:t>Жауабы: 18 оқушы сайысқа қатысты.</w:t>
            </w:r>
          </w:p>
          <w:p w:rsidR="00786A3B" w:rsidRPr="00435B67" w:rsidRDefault="00786A3B" w:rsidP="00435B67">
            <w:pPr>
              <w:widowControl w:val="0"/>
              <w:spacing w:after="0" w:line="240" w:lineRule="auto"/>
              <w:rPr>
                <w:rFonts w:ascii="Times New Roman" w:hAnsi="Times New Roman" w:cs="Times New Roman"/>
                <w:noProof/>
                <w:sz w:val="20"/>
                <w:szCs w:val="20"/>
                <w:lang w:val="kk-KZ"/>
              </w:rPr>
            </w:pPr>
            <w:r w:rsidRPr="00435B67">
              <w:rPr>
                <w:rFonts w:ascii="Times New Roman" w:hAnsi="Times New Roman" w:cs="Times New Roman"/>
                <w:noProof/>
                <w:sz w:val="20"/>
                <w:szCs w:val="20"/>
                <w:lang w:val="kk-KZ"/>
              </w:rPr>
              <w:lastRenderedPageBreak/>
              <w:t>«Нейрожаттығулар» әдісі</w:t>
            </w:r>
          </w:p>
          <w:p w:rsidR="00786A3B" w:rsidRPr="00435B67" w:rsidRDefault="00786A3B" w:rsidP="00435B67">
            <w:pPr>
              <w:widowControl w:val="0"/>
              <w:spacing w:after="0" w:line="240" w:lineRule="auto"/>
              <w:rPr>
                <w:rFonts w:ascii="Times New Roman" w:hAnsi="Times New Roman" w:cs="Times New Roman"/>
                <w:noProof/>
                <w:sz w:val="20"/>
                <w:szCs w:val="20"/>
                <w:lang w:val="kk-KZ"/>
              </w:rPr>
            </w:pPr>
            <w:r w:rsidRPr="00435B67">
              <w:rPr>
                <w:rFonts w:ascii="Times New Roman" w:hAnsi="Times New Roman" w:cs="Times New Roman"/>
                <w:noProof/>
                <w:sz w:val="20"/>
                <w:szCs w:val="20"/>
                <w:lang w:val="kk-KZ"/>
              </w:rPr>
              <w:t>Топтық жұмыс</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5-тапсырма</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Есепті оқы, оның шығару тәсілдерін түсіндір.</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Болды-20 тг және 50 тг</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Сатып алды- 40 тг-ге</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Қалды-? тг</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Шешуі: 1-тәсіл: (20+50)-40=30 (тг)</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Жауабы: Айнұрдың 30 теңгесі қалды.</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6-тапсырма. Тақтамен жұмыс.</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Теңдеулерді ғана көшіріп жазып, мәнін тап.</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Х-72=28          500+х=900</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Х=28+72         х=900-500</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kk-KZ"/>
              </w:rPr>
              <w:t>Х=100             х=400</w:t>
            </w:r>
          </w:p>
          <w:p w:rsidR="00786A3B" w:rsidRPr="00435B67" w:rsidRDefault="00786A3B" w:rsidP="00435B67">
            <w:pPr>
              <w:spacing w:after="0" w:line="240" w:lineRule="auto"/>
              <w:rPr>
                <w:rFonts w:ascii="Times New Roman" w:eastAsia="Calibri" w:hAnsi="Times New Roman" w:cs="Times New Roman"/>
                <w:bCs/>
                <w:sz w:val="20"/>
                <w:szCs w:val="20"/>
                <w:lang w:val="ru-RU"/>
              </w:rPr>
            </w:pPr>
            <w:r w:rsidRPr="00435B67">
              <w:rPr>
                <w:rFonts w:ascii="Times New Roman" w:eastAsia="Calibri" w:hAnsi="Times New Roman" w:cs="Times New Roman"/>
                <w:bCs/>
                <w:sz w:val="20"/>
                <w:szCs w:val="20"/>
                <w:lang w:val="kk-KZ"/>
              </w:rPr>
              <w:t>100-7</w:t>
            </w:r>
            <w:r w:rsidRPr="00435B67">
              <w:rPr>
                <w:rFonts w:ascii="Times New Roman" w:eastAsia="Calibri" w:hAnsi="Times New Roman" w:cs="Times New Roman"/>
                <w:bCs/>
                <w:sz w:val="20"/>
                <w:szCs w:val="20"/>
                <w:lang w:val="ru-RU"/>
              </w:rPr>
              <w:t>2=28      500+400=900</w:t>
            </w:r>
          </w:p>
          <w:p w:rsidR="00786A3B" w:rsidRPr="00435B67" w:rsidRDefault="00786A3B" w:rsidP="00435B67">
            <w:pPr>
              <w:spacing w:after="0" w:line="240" w:lineRule="auto"/>
              <w:rPr>
                <w:rFonts w:ascii="Times New Roman" w:eastAsia="Calibri" w:hAnsi="Times New Roman" w:cs="Times New Roman"/>
                <w:bCs/>
                <w:sz w:val="20"/>
                <w:szCs w:val="20"/>
                <w:lang w:val="kk-KZ"/>
              </w:rPr>
            </w:pPr>
            <w:r w:rsidRPr="00435B67">
              <w:rPr>
                <w:rFonts w:ascii="Times New Roman" w:eastAsia="Calibri" w:hAnsi="Times New Roman" w:cs="Times New Roman"/>
                <w:bCs/>
                <w:sz w:val="20"/>
                <w:szCs w:val="20"/>
                <w:lang w:val="ru-RU"/>
              </w:rPr>
              <w:t>28=28               900=900</w:t>
            </w:r>
          </w:p>
          <w:p w:rsidR="00786A3B" w:rsidRPr="00435B67" w:rsidRDefault="00786A3B" w:rsidP="00435B67">
            <w:pPr>
              <w:spacing w:after="0" w:line="240" w:lineRule="auto"/>
              <w:rPr>
                <w:rFonts w:ascii="Times New Roman" w:eastAsia="Calibri" w:hAnsi="Times New Roman" w:cs="Times New Roman"/>
                <w:b/>
                <w:sz w:val="20"/>
                <w:szCs w:val="20"/>
                <w:lang w:val="kk-KZ"/>
              </w:rPr>
            </w:pPr>
            <w:r w:rsidRPr="00435B67">
              <w:rPr>
                <w:rFonts w:ascii="Times New Roman" w:eastAsia="Calibri" w:hAnsi="Times New Roman" w:cs="Times New Roman"/>
                <w:bCs/>
                <w:sz w:val="20"/>
                <w:szCs w:val="20"/>
                <w:lang w:val="kk-KZ"/>
              </w:rPr>
              <w:t>8-тапсырма. Сабақты бекіту.</w:t>
            </w:r>
          </w:p>
          <w:p w:rsidR="00786A3B" w:rsidRPr="00435B67" w:rsidRDefault="00786A3B" w:rsidP="00435B67">
            <w:pPr>
              <w:spacing w:after="0" w:line="240" w:lineRule="auto"/>
              <w:rPr>
                <w:rFonts w:ascii="Times New Roman" w:eastAsia="Calibri" w:hAnsi="Times New Roman" w:cs="Times New Roman"/>
                <w:sz w:val="20"/>
                <w:szCs w:val="20"/>
                <w:lang w:val="kk-KZ" w:eastAsia="en-GB"/>
              </w:rPr>
            </w:pPr>
            <w:r w:rsidRPr="00435B67">
              <w:rPr>
                <w:rFonts w:ascii="Times New Roman" w:eastAsia="Calibri" w:hAnsi="Times New Roman" w:cs="Times New Roman"/>
                <w:b/>
                <w:sz w:val="20"/>
                <w:szCs w:val="20"/>
                <w:lang w:val="kk-KZ" w:eastAsia="en-GB"/>
              </w:rPr>
              <w:t>Шығармашылық тапсырма</w:t>
            </w:r>
          </w:p>
          <w:p w:rsidR="00786A3B" w:rsidRPr="00435B67" w:rsidRDefault="00786A3B" w:rsidP="00435B67">
            <w:pPr>
              <w:spacing w:after="0" w:line="240" w:lineRule="auto"/>
              <w:rPr>
                <w:rFonts w:ascii="Times New Roman" w:eastAsia="Calibri" w:hAnsi="Times New Roman" w:cs="Times New Roman"/>
                <w:sz w:val="20"/>
                <w:szCs w:val="20"/>
                <w:lang w:val="kk-KZ" w:eastAsia="en-GB"/>
              </w:rPr>
            </w:pPr>
            <w:r w:rsidRPr="00435B67">
              <w:rPr>
                <w:rFonts w:ascii="Times New Roman" w:eastAsia="Calibri" w:hAnsi="Times New Roman" w:cs="Times New Roman"/>
                <w:sz w:val="20"/>
                <w:szCs w:val="20"/>
                <w:lang w:val="kk-KZ" w:eastAsia="en-GB"/>
              </w:rPr>
              <w:t>Ең көп жиналған көгөніс</w:t>
            </w:r>
          </w:p>
          <w:p w:rsidR="00786A3B" w:rsidRPr="00435B67" w:rsidRDefault="00786A3B" w:rsidP="00435B67">
            <w:pPr>
              <w:spacing w:after="0" w:line="240" w:lineRule="auto"/>
              <w:rPr>
                <w:rFonts w:ascii="Times New Roman" w:eastAsia="Calibri" w:hAnsi="Times New Roman" w:cs="Times New Roman"/>
                <w:sz w:val="20"/>
                <w:szCs w:val="20"/>
                <w:lang w:val="kk-KZ" w:eastAsia="en-GB"/>
              </w:rPr>
            </w:pPr>
            <w:r w:rsidRPr="00435B67">
              <w:rPr>
                <w:rFonts w:ascii="Times New Roman" w:eastAsia="Calibri" w:hAnsi="Times New Roman" w:cs="Times New Roman"/>
                <w:sz w:val="20"/>
                <w:szCs w:val="20"/>
                <w:lang w:val="kk-KZ" w:eastAsia="en-GB"/>
              </w:rPr>
              <w:t>ол картоп.</w:t>
            </w:r>
          </w:p>
          <w:p w:rsidR="00786A3B" w:rsidRPr="00435B67" w:rsidRDefault="00786A3B" w:rsidP="00435B67">
            <w:pPr>
              <w:spacing w:after="0" w:line="240" w:lineRule="auto"/>
              <w:rPr>
                <w:rFonts w:ascii="Times New Roman" w:eastAsia="Calibri" w:hAnsi="Times New Roman" w:cs="Times New Roman"/>
                <w:sz w:val="20"/>
                <w:szCs w:val="20"/>
                <w:lang w:val="kk-KZ" w:eastAsia="en-GB"/>
              </w:rPr>
            </w:pPr>
            <w:r w:rsidRPr="00435B67">
              <w:rPr>
                <w:rFonts w:ascii="Times New Roman" w:eastAsia="Calibri" w:hAnsi="Times New Roman" w:cs="Times New Roman"/>
                <w:sz w:val="20"/>
                <w:szCs w:val="20"/>
                <w:lang w:val="kk-KZ" w:eastAsia="en-GB"/>
              </w:rPr>
              <w:t>Сәбіз қызанаққа қарағанда көп жиналды, бірақ картоптан жиналды.</w:t>
            </w:r>
          </w:p>
          <w:p w:rsidR="00786A3B" w:rsidRPr="00435B67" w:rsidRDefault="00786A3B" w:rsidP="00435B67">
            <w:pPr>
              <w:spacing w:after="0" w:line="240" w:lineRule="auto"/>
              <w:rPr>
                <w:rFonts w:ascii="Times New Roman" w:eastAsia="Calibri" w:hAnsi="Times New Roman" w:cs="Times New Roman"/>
                <w:sz w:val="20"/>
                <w:szCs w:val="20"/>
                <w:lang w:val="kk-KZ" w:eastAsia="en-GB"/>
              </w:rPr>
            </w:pPr>
            <w:r w:rsidRPr="00435B67">
              <w:rPr>
                <w:rFonts w:ascii="Times New Roman" w:eastAsia="Calibri" w:hAnsi="Times New Roman" w:cs="Times New Roman"/>
                <w:noProof/>
                <w:sz w:val="20"/>
                <w:szCs w:val="20"/>
                <w:lang w:eastAsia="ru-RU"/>
              </w:rPr>
              <w:drawing>
                <wp:anchor distT="0" distB="0" distL="114300" distR="114300" simplePos="0" relativeHeight="251659264" behindDoc="0" locked="0" layoutInCell="1" allowOverlap="1" wp14:anchorId="229A1D68" wp14:editId="0D66F0FB">
                  <wp:simplePos x="0" y="0"/>
                  <wp:positionH relativeFrom="column">
                    <wp:posOffset>2540</wp:posOffset>
                  </wp:positionH>
                  <wp:positionV relativeFrom="paragraph">
                    <wp:posOffset>-661035</wp:posOffset>
                  </wp:positionV>
                  <wp:extent cx="1090930" cy="78994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090930" cy="789940"/>
                          </a:xfrm>
                          <a:prstGeom prst="rect">
                            <a:avLst/>
                          </a:prstGeom>
                        </pic:spPr>
                      </pic:pic>
                    </a:graphicData>
                  </a:graphic>
                  <wp14:sizeRelH relativeFrom="page">
                    <wp14:pctWidth>0</wp14:pctWidth>
                  </wp14:sizeRelH>
                  <wp14:sizeRelV relativeFrom="page">
                    <wp14:pctHeight>0</wp14:pctHeight>
                  </wp14:sizeRelV>
                </wp:anchor>
              </w:drawing>
            </w:r>
            <w:r w:rsidRPr="00435B67">
              <w:rPr>
                <w:rFonts w:ascii="Times New Roman" w:eastAsia="Calibri" w:hAnsi="Times New Roman" w:cs="Times New Roman"/>
                <w:sz w:val="20"/>
                <w:szCs w:val="20"/>
                <w:lang w:val="kk-KZ" w:eastAsia="en-GB"/>
              </w:rPr>
              <w:t>Ең аз жиналғаны- орамжапырақ</w:t>
            </w:r>
          </w:p>
          <w:p w:rsidR="00786A3B" w:rsidRPr="00435B67" w:rsidRDefault="00786A3B" w:rsidP="00435B67">
            <w:pPr>
              <w:widowControl w:val="0"/>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Сабақты қорытындылау.</w:t>
            </w:r>
          </w:p>
          <w:p w:rsidR="00786A3B" w:rsidRPr="00435B67" w:rsidRDefault="00786A3B" w:rsidP="00435B67">
            <w:pPr>
              <w:widowControl w:val="0"/>
              <w:spacing w:after="0" w:line="240" w:lineRule="auto"/>
              <w:rPr>
                <w:rFonts w:ascii="Times New Roman" w:hAnsi="Times New Roman" w:cs="Times New Roman"/>
                <w:b/>
                <w:sz w:val="20"/>
                <w:szCs w:val="20"/>
                <w:lang w:val="kk-KZ"/>
              </w:rPr>
            </w:pPr>
            <w:r w:rsidRPr="00435B67">
              <w:rPr>
                <w:rFonts w:ascii="Times New Roman" w:hAnsi="Times New Roman" w:cs="Times New Roman"/>
                <w:b/>
                <w:sz w:val="20"/>
                <w:szCs w:val="20"/>
                <w:lang w:val="kk-KZ"/>
              </w:rPr>
              <w:t>«Ойлан тап» әдісі</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Үй жұмысы</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7-тапсырма</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Өрнектерді жаз.Олардың мәнін тап.</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45:(4+1)=9</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43-36:4=34</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Кері байланыс</w:t>
            </w:r>
          </w:p>
          <w:p w:rsidR="00786A3B" w:rsidRPr="00435B67" w:rsidRDefault="00786A3B" w:rsidP="00435B67">
            <w:pPr>
              <w:widowControl w:val="0"/>
              <w:spacing w:after="0" w:line="240" w:lineRule="auto"/>
              <w:rPr>
                <w:rFonts w:ascii="Times New Roman" w:hAnsi="Times New Roman" w:cs="Times New Roman"/>
                <w:b/>
                <w:noProof/>
                <w:sz w:val="20"/>
                <w:szCs w:val="20"/>
                <w:lang w:val="kk-KZ" w:eastAsia="ru-RU"/>
              </w:rPr>
            </w:pPr>
            <w:r w:rsidRPr="00435B67">
              <w:rPr>
                <w:rFonts w:ascii="Times New Roman" w:hAnsi="Times New Roman" w:cs="Times New Roman"/>
                <w:b/>
                <w:noProof/>
                <w:sz w:val="20"/>
                <w:szCs w:val="20"/>
                <w:lang w:val="kk-KZ" w:eastAsia="ru-RU"/>
              </w:rPr>
              <w:t>Кері байланыс. «Жүрек жылуы»</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noProof/>
                <w:sz w:val="20"/>
                <w:szCs w:val="20"/>
                <w:lang w:eastAsia="ru-RU"/>
              </w:rPr>
              <w:drawing>
                <wp:inline distT="0" distB="0" distL="0" distR="0" wp14:anchorId="0EF5F375" wp14:editId="0C89999D">
                  <wp:extent cx="1914275" cy="1078302"/>
                  <wp:effectExtent l="0" t="0" r="0" b="762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7"/>
                          <a:stretch>
                            <a:fillRect/>
                          </a:stretch>
                        </pic:blipFill>
                        <pic:spPr>
                          <a:xfrm>
                            <a:off x="0" y="0"/>
                            <a:ext cx="1923393" cy="1083438"/>
                          </a:xfrm>
                          <a:prstGeom prst="rect">
                            <a:avLst/>
                          </a:prstGeom>
                        </pic:spPr>
                      </pic:pic>
                    </a:graphicData>
                  </a:graphic>
                </wp:inline>
              </w:drawing>
            </w:r>
          </w:p>
        </w:tc>
        <w:tc>
          <w:tcPr>
            <w:tcW w:w="1701" w:type="dxa"/>
            <w:tcBorders>
              <w:right w:val="single" w:sz="4" w:space="0" w:color="auto"/>
            </w:tcBorders>
          </w:tcPr>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Бір-бірімен амандасады</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Өткенді пысықтайды</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Тапсырмалар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ды орындайды</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Өрнектердің мәнін табады</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Өрнектердің мәнін табады</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Тапсырманы орындайды</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Жаттығу орындайды</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Тапсырманы орындайды</w:t>
            </w:r>
          </w:p>
          <w:p w:rsidR="00435B67" w:rsidRDefault="00435B67" w:rsidP="00435B67">
            <w:pPr>
              <w:widowControl w:val="0"/>
              <w:spacing w:after="0" w:line="240" w:lineRule="auto"/>
              <w:rPr>
                <w:rFonts w:ascii="Times New Roman" w:hAnsi="Times New Roman" w:cs="Times New Roman"/>
                <w:sz w:val="20"/>
                <w:szCs w:val="20"/>
                <w:lang w:val="kk-KZ"/>
              </w:rPr>
            </w:pPr>
          </w:p>
          <w:p w:rsidR="00435B67" w:rsidRPr="00435B67" w:rsidRDefault="00435B67"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Теңдеудің мәнін табады</w:t>
            </w:r>
          </w:p>
          <w:p w:rsidR="00786A3B" w:rsidRDefault="00786A3B" w:rsidP="00435B67">
            <w:pPr>
              <w:widowControl w:val="0"/>
              <w:spacing w:after="0" w:line="240" w:lineRule="auto"/>
              <w:rPr>
                <w:rFonts w:ascii="Times New Roman" w:hAnsi="Times New Roman" w:cs="Times New Roman"/>
                <w:sz w:val="20"/>
                <w:szCs w:val="20"/>
                <w:lang w:val="kk-KZ"/>
              </w:rPr>
            </w:pPr>
          </w:p>
          <w:p w:rsidR="00435B67" w:rsidRPr="00435B67" w:rsidRDefault="00435B67"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Шығармашы</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лық тапсырма орындайды</w:t>
            </w:r>
          </w:p>
          <w:p w:rsidR="00786A3B" w:rsidRDefault="00786A3B" w:rsidP="00435B67">
            <w:pPr>
              <w:widowControl w:val="0"/>
              <w:spacing w:after="0" w:line="240" w:lineRule="auto"/>
              <w:rPr>
                <w:rFonts w:ascii="Times New Roman" w:hAnsi="Times New Roman" w:cs="Times New Roman"/>
                <w:sz w:val="20"/>
                <w:szCs w:val="20"/>
                <w:lang w:val="kk-KZ"/>
              </w:rPr>
            </w:pPr>
          </w:p>
          <w:p w:rsidR="00435B67" w:rsidRPr="00435B67" w:rsidRDefault="00435B67"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Амалдарды орындайды</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Default="00786A3B" w:rsidP="00435B67">
            <w:pPr>
              <w:widowControl w:val="0"/>
              <w:spacing w:after="0" w:line="240" w:lineRule="auto"/>
              <w:rPr>
                <w:rFonts w:ascii="Times New Roman" w:hAnsi="Times New Roman" w:cs="Times New Roman"/>
                <w:sz w:val="20"/>
                <w:szCs w:val="20"/>
                <w:lang w:val="kk-KZ"/>
              </w:rPr>
            </w:pPr>
          </w:p>
          <w:p w:rsidR="00435B67" w:rsidRPr="00435B67" w:rsidRDefault="00435B67"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Кері байланыс жасайды</w:t>
            </w:r>
          </w:p>
        </w:tc>
        <w:tc>
          <w:tcPr>
            <w:tcW w:w="2410" w:type="dxa"/>
            <w:tcBorders>
              <w:left w:val="single" w:sz="4" w:space="0" w:color="auto"/>
            </w:tcBorders>
          </w:tcPr>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noProof/>
                <w:sz w:val="20"/>
                <w:szCs w:val="20"/>
                <w:lang w:val="kk-KZ" w:eastAsia="ru-RU"/>
              </w:rPr>
              <w:t>Мақтау мен мадақтау арқылы бағалап отыру</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Дескриптор: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Көбейту кестесін біледі-1б</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ҚБ:</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«Лампа » әдісі</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Дескриптор.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Өрнектерді жазады және олардың мәнін табады-1б</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Дескриптор: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Амалдардың орындалу ретін анықтайды-1б Өрнектердің мәнін табады-1б</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Дескриптор: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Бір-бірімен өзара байланысты өрнектер жұбын жазады-1б</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Олардың мәнін табады-1б</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Дескриптор: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Есепті кесте құрып шығарады-1б</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Дескриптор: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Есепті оқы, оның шығару тәсілдерін түсіндіреді-1б</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Дескриптор: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Теңдеулерді ғана көшіріп жазып, мәнін табады-1б</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Дескриптор:</w:t>
            </w: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Диаграмма арқылы сөйлемдерді толықтырады-1б</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Дескриптор:</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Өрнектерді жазады-1б</w:t>
            </w: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Олардың мәнін табады-1б</w:t>
            </w: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p>
          <w:p w:rsidR="00786A3B" w:rsidRPr="00435B67" w:rsidRDefault="00786A3B" w:rsidP="00435B67">
            <w:pPr>
              <w:widowControl w:val="0"/>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«Білім заряды» әдісі</w:t>
            </w:r>
          </w:p>
          <w:p w:rsidR="00786A3B" w:rsidRPr="00435B67" w:rsidRDefault="00786A3B" w:rsidP="00435B67">
            <w:pPr>
              <w:widowControl w:val="0"/>
              <w:spacing w:after="0" w:line="240" w:lineRule="auto"/>
              <w:rPr>
                <w:rFonts w:ascii="Times New Roman" w:hAnsi="Times New Roman" w:cs="Times New Roman"/>
                <w:sz w:val="20"/>
                <w:szCs w:val="20"/>
                <w:lang w:val="kk-KZ"/>
              </w:rPr>
            </w:pPr>
          </w:p>
        </w:tc>
        <w:tc>
          <w:tcPr>
            <w:tcW w:w="1559" w:type="dxa"/>
            <w:tcBorders>
              <w:right w:val="single" w:sz="4" w:space="0" w:color="auto"/>
            </w:tcBorders>
          </w:tcPr>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Заттар</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Көбейту кестесі</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Жұмыс дәптері</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Оқулық</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Оқулық</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Қимылдар</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Музыка</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Жұмыс дәптері</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Оқулық</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Жұмыс дәптері</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Оқулық</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Оқулық</w:t>
            </w: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p>
          <w:p w:rsidR="00786A3B" w:rsidRPr="00435B67" w:rsidRDefault="00786A3B" w:rsidP="00435B67">
            <w:pPr>
              <w:spacing w:after="0" w:line="240" w:lineRule="auto"/>
              <w:rPr>
                <w:rFonts w:ascii="Times New Roman" w:hAnsi="Times New Roman" w:cs="Times New Roman"/>
                <w:sz w:val="20"/>
                <w:szCs w:val="20"/>
                <w:lang w:val="kk-KZ"/>
              </w:rPr>
            </w:pPr>
            <w:r w:rsidRPr="00435B67">
              <w:rPr>
                <w:rFonts w:ascii="Times New Roman" w:hAnsi="Times New Roman" w:cs="Times New Roman"/>
                <w:sz w:val="20"/>
                <w:szCs w:val="20"/>
                <w:lang w:val="kk-KZ"/>
              </w:rPr>
              <w:t>Кері байланыс тақтасы</w:t>
            </w:r>
          </w:p>
        </w:tc>
      </w:tr>
    </w:tbl>
    <w:p w:rsidR="00786A3B" w:rsidRPr="00435B67" w:rsidRDefault="00786A3B" w:rsidP="00435B67">
      <w:pPr>
        <w:spacing w:after="0" w:line="240" w:lineRule="auto"/>
        <w:rPr>
          <w:rFonts w:ascii="Times New Roman" w:hAnsi="Times New Roman" w:cs="Times New Roman"/>
          <w:sz w:val="20"/>
          <w:szCs w:val="20"/>
          <w:lang w:val="kk-KZ"/>
        </w:rPr>
      </w:pPr>
      <w:bookmarkStart w:id="0" w:name="_GoBack"/>
      <w:bookmarkEnd w:id="0"/>
    </w:p>
    <w:sectPr w:rsidR="00786A3B" w:rsidRPr="00435B67" w:rsidSect="00435B67">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D2"/>
    <w:rsid w:val="00435B67"/>
    <w:rsid w:val="00786A3B"/>
    <w:rsid w:val="00E275D2"/>
    <w:rsid w:val="00E9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5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275D2"/>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E275D2"/>
    <w:rPr>
      <w:rFonts w:ascii="Arial" w:eastAsia="Times New Roman" w:hAnsi="Arial" w:cs="Times New Roman"/>
      <w:szCs w:val="24"/>
      <w:lang w:val="en-GB"/>
    </w:rPr>
  </w:style>
  <w:style w:type="paragraph" w:customStyle="1" w:styleId="TableParagraph">
    <w:name w:val="Table Paragraph"/>
    <w:basedOn w:val="a"/>
    <w:uiPriority w:val="1"/>
    <w:qFormat/>
    <w:rsid w:val="00E275D2"/>
    <w:pPr>
      <w:widowControl w:val="0"/>
      <w:autoSpaceDE w:val="0"/>
      <w:autoSpaceDN w:val="0"/>
      <w:spacing w:after="0" w:line="240" w:lineRule="auto"/>
    </w:pPr>
    <w:rPr>
      <w:rFonts w:ascii="Times New Roman" w:eastAsia="Times New Roman" w:hAnsi="Times New Roman" w:cs="Times New Roman"/>
      <w:lang w:eastAsia="ru-RU"/>
    </w:rPr>
  </w:style>
  <w:style w:type="table" w:customStyle="1" w:styleId="21">
    <w:name w:val="Сетка таблицы21"/>
    <w:basedOn w:val="a1"/>
    <w:next w:val="a3"/>
    <w:uiPriority w:val="59"/>
    <w:rsid w:val="00E275D2"/>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786A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6A3B"/>
    <w:rPr>
      <w:rFonts w:ascii="Tahoma" w:hAnsi="Tahoma" w:cs="Tahoma"/>
      <w:sz w:val="16"/>
      <w:szCs w:val="16"/>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786A3B"/>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786A3B"/>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5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275D2"/>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E275D2"/>
    <w:rPr>
      <w:rFonts w:ascii="Arial" w:eastAsia="Times New Roman" w:hAnsi="Arial" w:cs="Times New Roman"/>
      <w:szCs w:val="24"/>
      <w:lang w:val="en-GB"/>
    </w:rPr>
  </w:style>
  <w:style w:type="paragraph" w:customStyle="1" w:styleId="TableParagraph">
    <w:name w:val="Table Paragraph"/>
    <w:basedOn w:val="a"/>
    <w:uiPriority w:val="1"/>
    <w:qFormat/>
    <w:rsid w:val="00E275D2"/>
    <w:pPr>
      <w:widowControl w:val="0"/>
      <w:autoSpaceDE w:val="0"/>
      <w:autoSpaceDN w:val="0"/>
      <w:spacing w:after="0" w:line="240" w:lineRule="auto"/>
    </w:pPr>
    <w:rPr>
      <w:rFonts w:ascii="Times New Roman" w:eastAsia="Times New Roman" w:hAnsi="Times New Roman" w:cs="Times New Roman"/>
      <w:lang w:eastAsia="ru-RU"/>
    </w:rPr>
  </w:style>
  <w:style w:type="table" w:customStyle="1" w:styleId="21">
    <w:name w:val="Сетка таблицы21"/>
    <w:basedOn w:val="a1"/>
    <w:next w:val="a3"/>
    <w:uiPriority w:val="59"/>
    <w:rsid w:val="00E275D2"/>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786A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6A3B"/>
    <w:rPr>
      <w:rFonts w:ascii="Tahoma" w:hAnsi="Tahoma" w:cs="Tahoma"/>
      <w:sz w:val="16"/>
      <w:szCs w:val="16"/>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786A3B"/>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786A3B"/>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Орка</dc:creator>
  <cp:keywords/>
  <dc:description/>
  <cp:lastModifiedBy>Пользователь Windows</cp:lastModifiedBy>
  <cp:revision>3</cp:revision>
  <dcterms:created xsi:type="dcterms:W3CDTF">2024-02-23T15:47:00Z</dcterms:created>
  <dcterms:modified xsi:type="dcterms:W3CDTF">2024-04-19T04:03:00Z</dcterms:modified>
</cp:coreProperties>
</file>